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CC" w:rsidRDefault="004375CC" w:rsidP="004375C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4375CC" w:rsidRDefault="004375CC" w:rsidP="004375C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75CC" w:rsidRPr="00BF6F4F" w:rsidRDefault="004375CC" w:rsidP="004375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F4F">
        <w:rPr>
          <w:rFonts w:ascii="Times New Roman" w:hAnsi="Times New Roman"/>
          <w:color w:val="000000" w:themeColor="text1"/>
          <w:sz w:val="24"/>
          <w:szCs w:val="24"/>
        </w:rPr>
        <w:t>Zarząd powiatu w okresie od XXXVI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BF6F4F">
        <w:rPr>
          <w:rFonts w:ascii="Times New Roman" w:hAnsi="Times New Roman"/>
          <w:color w:val="000000" w:themeColor="text1"/>
          <w:sz w:val="24"/>
          <w:szCs w:val="24"/>
        </w:rPr>
        <w:t xml:space="preserve"> Sesji Rady Powiatu Wysok</w:t>
      </w:r>
      <w:r>
        <w:rPr>
          <w:rFonts w:ascii="Times New Roman" w:hAnsi="Times New Roman"/>
          <w:color w:val="000000" w:themeColor="text1"/>
          <w:sz w:val="24"/>
          <w:szCs w:val="24"/>
        </w:rPr>
        <w:t>omazowieckiego IV kadencji odbył 2 posiedzenia.</w:t>
      </w:r>
    </w:p>
    <w:p w:rsidR="004375CC" w:rsidRPr="00BF6F4F" w:rsidRDefault="004375CC" w:rsidP="004375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75CC" w:rsidRPr="00BF6F4F" w:rsidRDefault="004375CC" w:rsidP="004375CC">
      <w:pPr>
        <w:pStyle w:val="Akapitzlist"/>
        <w:numPr>
          <w:ilvl w:val="0"/>
          <w:numId w:val="1"/>
        </w:numPr>
        <w:spacing w:after="0" w:line="36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6F4F"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4375CC" w:rsidRPr="00771EF5" w:rsidRDefault="004375CC" w:rsidP="00771EF5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udzielenia upoważnienia dyrektorowi Powiatowego Zespołu Obsługi Szkół </w:t>
      </w:r>
      <w:r w:rsidRPr="00771EF5">
        <w:rPr>
          <w:rFonts w:ascii="Times New Roman" w:hAnsi="Times New Roman"/>
          <w:sz w:val="24"/>
          <w:szCs w:val="24"/>
        </w:rPr>
        <w:br/>
        <w:t xml:space="preserve">i Placówek Oświatowych w Wysokiem Mazowieckiem do organizacji robót publicznych </w:t>
      </w:r>
      <w:r w:rsidR="00771EF5">
        <w:rPr>
          <w:rFonts w:ascii="Times New Roman" w:hAnsi="Times New Roman"/>
          <w:sz w:val="24"/>
          <w:szCs w:val="24"/>
        </w:rPr>
        <w:br/>
      </w:r>
      <w:r w:rsidRPr="00771EF5">
        <w:rPr>
          <w:rFonts w:ascii="Times New Roman" w:hAnsi="Times New Roman"/>
          <w:sz w:val="24"/>
          <w:szCs w:val="24"/>
        </w:rPr>
        <w:t xml:space="preserve">w imieniu powiatu wysokomazowieckiego na okres 6 miesięcy dla jednej osoby bezrobotnej </w:t>
      </w:r>
      <w:r w:rsidR="00771EF5">
        <w:rPr>
          <w:rFonts w:ascii="Times New Roman" w:hAnsi="Times New Roman"/>
          <w:sz w:val="24"/>
          <w:szCs w:val="24"/>
        </w:rPr>
        <w:br/>
      </w:r>
      <w:r w:rsidRPr="00771EF5">
        <w:rPr>
          <w:rFonts w:ascii="Times New Roman" w:hAnsi="Times New Roman"/>
          <w:sz w:val="24"/>
          <w:szCs w:val="24"/>
        </w:rPr>
        <w:t>w Powiatowym Zespole Obsługi Szkół i Placówek Oświatowych w Wysokiem Mazowieckiem,</w:t>
      </w:r>
    </w:p>
    <w:p w:rsidR="00771EF5" w:rsidRPr="00771EF5" w:rsidRDefault="004375CC" w:rsidP="00771EF5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udzielenia upoważnienia dyrektorowi Zarządu Dróg Powiatowych </w:t>
      </w:r>
      <w:r w:rsidRPr="00771EF5">
        <w:rPr>
          <w:rFonts w:ascii="Times New Roman" w:hAnsi="Times New Roman"/>
          <w:sz w:val="24"/>
          <w:szCs w:val="24"/>
        </w:rPr>
        <w:br/>
        <w:t xml:space="preserve">w Wysokiem Mazowieckiem </w:t>
      </w:r>
      <w:r w:rsidR="00771EF5" w:rsidRPr="00771EF5">
        <w:rPr>
          <w:rFonts w:ascii="Times New Roman" w:hAnsi="Times New Roman"/>
          <w:sz w:val="24"/>
          <w:szCs w:val="24"/>
        </w:rPr>
        <w:t xml:space="preserve"> do organizacji robót publicznych w imieniu powiatu wysokomazowieckiego na okres 6 miesięcy dla jednej osoby bezrobotnej w Zarządzie Dróg Powiatowych w Wysokiem Mazowieckiem na wniosek Podlaskiego Zarządu Dróg Wojewódzkich w Białymstoku</w:t>
      </w:r>
      <w:r w:rsidR="00771EF5">
        <w:rPr>
          <w:rFonts w:ascii="Times New Roman" w:hAnsi="Times New Roman"/>
          <w:sz w:val="24"/>
          <w:szCs w:val="24"/>
        </w:rPr>
        <w:t>,</w:t>
      </w:r>
    </w:p>
    <w:p w:rsidR="004375CC" w:rsidRPr="00771EF5" w:rsidRDefault="004375CC" w:rsidP="004375CC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>upoważnienia kierowników jednostek organizacyjnych Powiatu do zaciągania zobowiązań z tytułu umów, których realizacja w roku 2015 i latach następnych jest niezbędna do zapewnienia ciągłości działania jednostki i termin zapłaty upływa w 2015 roku,</w:t>
      </w:r>
    </w:p>
    <w:p w:rsidR="004375CC" w:rsidRPr="00771EF5" w:rsidRDefault="004375CC" w:rsidP="004375CC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zaopiniowania rozbudowy skrzyżowania ul. Czyżewskiej i ul. Pałacowej </w:t>
      </w:r>
      <w:r w:rsidRPr="00771EF5">
        <w:rPr>
          <w:rFonts w:ascii="Times New Roman" w:hAnsi="Times New Roman"/>
          <w:sz w:val="24"/>
          <w:szCs w:val="24"/>
        </w:rPr>
        <w:br/>
        <w:t xml:space="preserve">w ciągu drogi wojewódzkiej Nr 690 w m. Ciechanowiec wraz z rozbiórką istniejącego </w:t>
      </w:r>
      <w:r w:rsidRPr="00771EF5">
        <w:rPr>
          <w:rFonts w:ascii="Times New Roman" w:hAnsi="Times New Roman"/>
          <w:sz w:val="24"/>
          <w:szCs w:val="24"/>
        </w:rPr>
        <w:br/>
        <w:t xml:space="preserve">i budową nowego mostu przez rz. </w:t>
      </w:r>
      <w:proofErr w:type="spellStart"/>
      <w:r w:rsidRPr="00771EF5">
        <w:rPr>
          <w:rFonts w:ascii="Times New Roman" w:hAnsi="Times New Roman"/>
          <w:sz w:val="24"/>
          <w:szCs w:val="24"/>
        </w:rPr>
        <w:t>Ralka</w:t>
      </w:r>
      <w:proofErr w:type="spellEnd"/>
      <w:r w:rsidRPr="00771EF5">
        <w:rPr>
          <w:rFonts w:ascii="Times New Roman" w:hAnsi="Times New Roman"/>
          <w:sz w:val="24"/>
          <w:szCs w:val="24"/>
        </w:rPr>
        <w:t xml:space="preserve"> (ciek spod Klukowa) w km 20+338,9 oraz rozbiórką przepustu w km 20+257,</w:t>
      </w:r>
    </w:p>
    <w:p w:rsidR="004375CC" w:rsidRPr="00771EF5" w:rsidRDefault="004375CC" w:rsidP="004375CC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>przystąpienia do sporządzenia projektu miejscowego planu zagospodarowania przestrzennego dla terenów miejscowości Osipy-Lepertowizna,</w:t>
      </w:r>
    </w:p>
    <w:p w:rsidR="004375CC" w:rsidRPr="00771EF5" w:rsidRDefault="004375CC" w:rsidP="004375CC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>zmian w budżecie powiatu na 2014 rok,</w:t>
      </w:r>
    </w:p>
    <w:p w:rsidR="00771EF5" w:rsidRPr="00771EF5" w:rsidRDefault="00771EF5" w:rsidP="00771EF5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>wyrażenia opinii dotyczącej użytkowania aktywów trwałych, będących w użytkowaniu lub stanowiących własność Szpitala Ogólnego w Wysokiem Mazowieckiem,</w:t>
      </w:r>
    </w:p>
    <w:p w:rsidR="00771EF5" w:rsidRPr="00771EF5" w:rsidRDefault="00771EF5" w:rsidP="00771EF5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wyrażenia opinii dotyczącej użyczenia aktywów trwałych oraz mienia ruchomego </w:t>
      </w:r>
      <w:r>
        <w:rPr>
          <w:rFonts w:ascii="Times New Roman" w:hAnsi="Times New Roman"/>
          <w:sz w:val="24"/>
          <w:szCs w:val="24"/>
        </w:rPr>
        <w:br/>
      </w:r>
      <w:r w:rsidRPr="00771EF5">
        <w:rPr>
          <w:rFonts w:ascii="Times New Roman" w:hAnsi="Times New Roman"/>
          <w:sz w:val="24"/>
          <w:szCs w:val="24"/>
        </w:rPr>
        <w:t xml:space="preserve">o wartości księgowej brutto poniżej 3 500 złotych stanowiącego własność lub będącego </w:t>
      </w:r>
      <w:r>
        <w:rPr>
          <w:rFonts w:ascii="Times New Roman" w:hAnsi="Times New Roman"/>
          <w:sz w:val="24"/>
          <w:szCs w:val="24"/>
        </w:rPr>
        <w:br/>
      </w:r>
      <w:r w:rsidRPr="00771EF5">
        <w:rPr>
          <w:rFonts w:ascii="Times New Roman" w:hAnsi="Times New Roman"/>
          <w:sz w:val="24"/>
          <w:szCs w:val="24"/>
        </w:rPr>
        <w:t>w użytkowaniu Szpitala Ogólnego w Wysokiem Mazowieckiem,</w:t>
      </w:r>
    </w:p>
    <w:p w:rsidR="00771EF5" w:rsidRPr="00771EF5" w:rsidRDefault="00771EF5" w:rsidP="00771EF5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>przyjęcia informacji o wykonaniu budżetu Powiatu Wysokomazowieckiego za III kwartał 2014 roku</w:t>
      </w:r>
      <w:r>
        <w:rPr>
          <w:rFonts w:ascii="Times New Roman" w:hAnsi="Times New Roman"/>
          <w:sz w:val="24"/>
          <w:szCs w:val="24"/>
        </w:rPr>
        <w:t>,</w:t>
      </w:r>
    </w:p>
    <w:p w:rsidR="00771EF5" w:rsidRPr="007B0FB1" w:rsidRDefault="00771EF5" w:rsidP="004375CC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powołania Komisji Mieszkaniowej w celu sprawowania społecznej kontroli w zakresie rozpatrywania i załatwiania wniosków o najem lokali na czas nieoznaczony wchodzących </w:t>
      </w:r>
      <w:r>
        <w:rPr>
          <w:rFonts w:ascii="Times New Roman" w:hAnsi="Times New Roman"/>
          <w:sz w:val="24"/>
          <w:szCs w:val="24"/>
        </w:rPr>
        <w:br/>
      </w:r>
      <w:r w:rsidRPr="00771EF5">
        <w:rPr>
          <w:rFonts w:ascii="Times New Roman" w:hAnsi="Times New Roman"/>
          <w:sz w:val="24"/>
          <w:szCs w:val="24"/>
        </w:rPr>
        <w:t xml:space="preserve">w skład mieszkaniowego zasobu Powiatu Wysokomazowieckiego oraz stanowiących własność powiatowych jednostek organizacyjnych </w:t>
      </w:r>
      <w:r w:rsidR="00AB3E28">
        <w:rPr>
          <w:rFonts w:ascii="Times New Roman" w:hAnsi="Times New Roman"/>
          <w:sz w:val="24"/>
          <w:szCs w:val="24"/>
        </w:rPr>
        <w:t>posiadających</w:t>
      </w:r>
      <w:r>
        <w:rPr>
          <w:rFonts w:ascii="Times New Roman" w:hAnsi="Times New Roman"/>
          <w:sz w:val="24"/>
          <w:szCs w:val="24"/>
        </w:rPr>
        <w:t xml:space="preserve"> osobowość prawną.</w:t>
      </w:r>
    </w:p>
    <w:p w:rsidR="007B0FB1" w:rsidRPr="00AB3E28" w:rsidRDefault="007B0FB1" w:rsidP="007B0FB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EF5" w:rsidRDefault="004375CC" w:rsidP="00ED719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71EF5">
        <w:rPr>
          <w:rFonts w:ascii="Times New Roman" w:hAnsi="Times New Roman"/>
          <w:sz w:val="24"/>
          <w:szCs w:val="24"/>
        </w:rPr>
        <w:t xml:space="preserve">Zarząd powiatu zapoznał się z informacją </w:t>
      </w:r>
      <w:r w:rsidR="00771EF5">
        <w:rPr>
          <w:rFonts w:ascii="Times New Roman" w:hAnsi="Times New Roman"/>
          <w:sz w:val="24"/>
          <w:szCs w:val="24"/>
        </w:rPr>
        <w:t xml:space="preserve">Dyrektora </w:t>
      </w:r>
      <w:r w:rsidR="00AB3E28">
        <w:rPr>
          <w:rFonts w:ascii="Times New Roman" w:hAnsi="Times New Roman"/>
          <w:sz w:val="24"/>
          <w:szCs w:val="24"/>
        </w:rPr>
        <w:t>Powiatowego Z</w:t>
      </w:r>
      <w:r w:rsidR="00771EF5">
        <w:rPr>
          <w:rFonts w:ascii="Times New Roman" w:hAnsi="Times New Roman"/>
          <w:sz w:val="24"/>
          <w:szCs w:val="24"/>
        </w:rPr>
        <w:t xml:space="preserve">espołu Obsługi </w:t>
      </w:r>
      <w:r w:rsidR="00AB3E28">
        <w:rPr>
          <w:rFonts w:ascii="Times New Roman" w:hAnsi="Times New Roman"/>
          <w:sz w:val="24"/>
          <w:szCs w:val="24"/>
        </w:rPr>
        <w:t>Szkół</w:t>
      </w:r>
      <w:r w:rsidR="00771EF5">
        <w:rPr>
          <w:rFonts w:ascii="Times New Roman" w:hAnsi="Times New Roman"/>
          <w:sz w:val="24"/>
          <w:szCs w:val="24"/>
        </w:rPr>
        <w:t xml:space="preserve"> i Placówek </w:t>
      </w:r>
      <w:r w:rsidR="00AB3E28">
        <w:rPr>
          <w:rFonts w:ascii="Times New Roman" w:hAnsi="Times New Roman"/>
          <w:sz w:val="24"/>
          <w:szCs w:val="24"/>
        </w:rPr>
        <w:t>Oświatowych</w:t>
      </w:r>
      <w:r w:rsidR="00771EF5">
        <w:rPr>
          <w:rFonts w:ascii="Times New Roman" w:hAnsi="Times New Roman"/>
          <w:sz w:val="24"/>
          <w:szCs w:val="24"/>
        </w:rPr>
        <w:t xml:space="preserve"> o stanie realizacji zadań </w:t>
      </w:r>
      <w:r w:rsidR="00AB3E28">
        <w:rPr>
          <w:rFonts w:ascii="Times New Roman" w:hAnsi="Times New Roman"/>
          <w:sz w:val="24"/>
          <w:szCs w:val="24"/>
        </w:rPr>
        <w:t>oświatowych</w:t>
      </w:r>
      <w:r w:rsidR="00771EF5">
        <w:rPr>
          <w:rFonts w:ascii="Times New Roman" w:hAnsi="Times New Roman"/>
          <w:sz w:val="24"/>
          <w:szCs w:val="24"/>
        </w:rPr>
        <w:t xml:space="preserve"> powiatu w roku szkolnym 2013/2014.</w:t>
      </w:r>
    </w:p>
    <w:p w:rsidR="00AB3E28" w:rsidRDefault="00771EF5" w:rsidP="00E971C4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B3E28">
        <w:rPr>
          <w:rFonts w:ascii="Times New Roman" w:hAnsi="Times New Roman"/>
          <w:sz w:val="24"/>
          <w:szCs w:val="24"/>
        </w:rPr>
        <w:t>Zarząd powiatu rozpatrzył pismo</w:t>
      </w:r>
      <w:r w:rsidR="004375CC" w:rsidRPr="00AB3E28">
        <w:rPr>
          <w:rFonts w:ascii="Times New Roman" w:hAnsi="Times New Roman"/>
          <w:sz w:val="24"/>
          <w:szCs w:val="24"/>
        </w:rPr>
        <w:t xml:space="preserve"> Dyrektora Zarządu Dróg Powiatowych </w:t>
      </w:r>
      <w:r w:rsidR="00AB3E28" w:rsidRPr="00AB3E28">
        <w:rPr>
          <w:rFonts w:ascii="Times New Roman" w:hAnsi="Times New Roman"/>
          <w:sz w:val="24"/>
          <w:szCs w:val="24"/>
        </w:rPr>
        <w:br/>
      </w:r>
      <w:r w:rsidR="004375CC" w:rsidRPr="00AB3E28">
        <w:rPr>
          <w:rFonts w:ascii="Times New Roman" w:hAnsi="Times New Roman"/>
          <w:sz w:val="24"/>
          <w:szCs w:val="24"/>
        </w:rPr>
        <w:t xml:space="preserve">w Wysokiem Mazowieckiem </w:t>
      </w:r>
      <w:r w:rsidR="00D425DB" w:rsidRPr="00AB3E28">
        <w:rPr>
          <w:rFonts w:ascii="Times New Roman" w:hAnsi="Times New Roman"/>
          <w:sz w:val="24"/>
          <w:szCs w:val="24"/>
        </w:rPr>
        <w:t xml:space="preserve">w sprawie </w:t>
      </w:r>
      <w:r w:rsidR="00D425DB">
        <w:rPr>
          <w:rFonts w:ascii="Times New Roman" w:hAnsi="Times New Roman"/>
          <w:sz w:val="24"/>
          <w:szCs w:val="24"/>
        </w:rPr>
        <w:t>zajęcia</w:t>
      </w:r>
      <w:r w:rsidR="00AB3E28" w:rsidRPr="00AB3E28">
        <w:rPr>
          <w:rFonts w:ascii="Times New Roman" w:hAnsi="Times New Roman"/>
          <w:sz w:val="24"/>
          <w:szCs w:val="24"/>
        </w:rPr>
        <w:t xml:space="preserve"> stanowiska </w:t>
      </w:r>
      <w:r w:rsidR="00D425DB">
        <w:rPr>
          <w:rFonts w:ascii="Times New Roman" w:hAnsi="Times New Roman"/>
          <w:sz w:val="24"/>
          <w:szCs w:val="24"/>
        </w:rPr>
        <w:t xml:space="preserve">odnośnie </w:t>
      </w:r>
      <w:r w:rsidRPr="00AB3E28">
        <w:rPr>
          <w:rFonts w:ascii="Times New Roman" w:hAnsi="Times New Roman"/>
          <w:sz w:val="24"/>
          <w:szCs w:val="24"/>
        </w:rPr>
        <w:t>pobierania opłat za zajęci</w:t>
      </w:r>
      <w:r w:rsidR="00AB3E28" w:rsidRPr="00AB3E28">
        <w:rPr>
          <w:rFonts w:ascii="Times New Roman" w:hAnsi="Times New Roman"/>
          <w:sz w:val="24"/>
          <w:szCs w:val="24"/>
        </w:rPr>
        <w:t>e</w:t>
      </w:r>
      <w:r w:rsidRPr="00AB3E28">
        <w:rPr>
          <w:rFonts w:ascii="Times New Roman" w:hAnsi="Times New Roman"/>
          <w:sz w:val="24"/>
          <w:szCs w:val="24"/>
        </w:rPr>
        <w:t xml:space="preserve"> </w:t>
      </w:r>
      <w:r w:rsidR="00AB3E28" w:rsidRPr="00AB3E28">
        <w:rPr>
          <w:rFonts w:ascii="Times New Roman" w:hAnsi="Times New Roman"/>
          <w:sz w:val="24"/>
          <w:szCs w:val="24"/>
        </w:rPr>
        <w:t xml:space="preserve">pasa drogowego </w:t>
      </w:r>
      <w:r w:rsidR="00AB3E28">
        <w:rPr>
          <w:rFonts w:ascii="Times New Roman" w:hAnsi="Times New Roman"/>
          <w:sz w:val="24"/>
          <w:szCs w:val="24"/>
        </w:rPr>
        <w:t>w związku z  kampanią wyborczą kandydatów  do wyborów samorządowych.</w:t>
      </w:r>
    </w:p>
    <w:p w:rsidR="00D425DB" w:rsidRPr="00AB3E28" w:rsidRDefault="00D425DB" w:rsidP="00E971C4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</w:t>
      </w:r>
      <w:r w:rsidR="00C02DF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rozpatrzył </w:t>
      </w:r>
      <w:r w:rsidR="00C02DFF">
        <w:rPr>
          <w:rFonts w:ascii="Times New Roman" w:hAnsi="Times New Roman"/>
          <w:sz w:val="24"/>
          <w:szCs w:val="24"/>
        </w:rPr>
        <w:t xml:space="preserve">pismo Dyrektora Regionalnego ds. współpracy </w:t>
      </w:r>
      <w:r w:rsidR="007B0FB1">
        <w:rPr>
          <w:rFonts w:ascii="Times New Roman" w:hAnsi="Times New Roman"/>
          <w:sz w:val="24"/>
          <w:szCs w:val="24"/>
        </w:rPr>
        <w:br/>
      </w:r>
      <w:r w:rsidR="00C02DFF">
        <w:rPr>
          <w:rFonts w:ascii="Times New Roman" w:hAnsi="Times New Roman"/>
          <w:sz w:val="24"/>
          <w:szCs w:val="24"/>
        </w:rPr>
        <w:t xml:space="preserve">z samorządami Polskich Kolei Państwowych w Warszawie w sprawie nabycia przez powiat nieruchomości, które zostały wydzielone w wyniku podziału nieruchomości położonej </w:t>
      </w:r>
      <w:r w:rsidR="00C02DFF">
        <w:rPr>
          <w:rFonts w:ascii="Times New Roman" w:hAnsi="Times New Roman"/>
          <w:sz w:val="24"/>
          <w:szCs w:val="24"/>
        </w:rPr>
        <w:br/>
        <w:t>w o</w:t>
      </w:r>
      <w:r w:rsidR="007B0FB1">
        <w:rPr>
          <w:rFonts w:ascii="Times New Roman" w:hAnsi="Times New Roman"/>
          <w:sz w:val="24"/>
          <w:szCs w:val="24"/>
        </w:rPr>
        <w:t xml:space="preserve">brębie Średnica Maćkowięta gm. </w:t>
      </w:r>
      <w:r w:rsidR="00C02DFF">
        <w:rPr>
          <w:rFonts w:ascii="Times New Roman" w:hAnsi="Times New Roman"/>
          <w:sz w:val="24"/>
          <w:szCs w:val="24"/>
        </w:rPr>
        <w:t>Szepietowo i stanowią część drogi powiatowej Nr 20708 Brzóski Brzezińskie- Średnica Maćkowięta .</w:t>
      </w:r>
    </w:p>
    <w:p w:rsidR="004375CC" w:rsidRPr="001E74D6" w:rsidRDefault="004375CC" w:rsidP="00C950B7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BF6F4F">
        <w:rPr>
          <w:rFonts w:ascii="Times New Roman" w:hAnsi="Times New Roman"/>
          <w:sz w:val="24"/>
          <w:szCs w:val="24"/>
        </w:rPr>
        <w:lastRenderedPageBreak/>
        <w:t>Zarząd powiatu opracował projekty uchwał rady powiatu w sprawie: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uchwalenia „Powiatowego programu promocji zatrudnienia i aktywizacji lokalnego rynku pracy na lata  2014-2022”,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rocznego programu współpracy powiatu wysokomazowieckiego z organizacjami pozarządowymi oraz podmiotami wymienionymi w art.3 ust.3 ustawy o działalności pożytku publicznego i  o wolontariacie  w 2015 roku,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wyrażenia opinii dotyczącej zaciągnięcia kredytu bankowego</w:t>
      </w:r>
      <w:r w:rsidR="00C950B7">
        <w:rPr>
          <w:rFonts w:ascii="Times New Roman" w:hAnsi="Times New Roman"/>
          <w:sz w:val="24"/>
          <w:szCs w:val="24"/>
        </w:rPr>
        <w:t>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wyboru biegłego rewidenta w celu przeprowadzenia badania sprawozdania finansowego Szpitala Ogólnego w Wysokiem Mazowieckiem za rok 2014,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 xml:space="preserve">wyrażenia opinii dotyczącej rozszerzenia działalności Szpitala Ogólnego </w:t>
      </w:r>
      <w:r w:rsidRPr="00C02DFF">
        <w:rPr>
          <w:rFonts w:ascii="Times New Roman" w:hAnsi="Times New Roman"/>
          <w:sz w:val="24"/>
          <w:szCs w:val="24"/>
        </w:rPr>
        <w:br/>
        <w:t>w Wysokiem Mazowieckiem</w:t>
      </w:r>
      <w:r w:rsidR="00C950B7">
        <w:rPr>
          <w:rFonts w:ascii="Times New Roman" w:hAnsi="Times New Roman"/>
          <w:sz w:val="24"/>
          <w:szCs w:val="24"/>
        </w:rPr>
        <w:t>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 xml:space="preserve">wyrażenia opinii dotyczącej ograniczenia działalności Szpitala Ogólnego </w:t>
      </w:r>
      <w:r w:rsidRPr="00C02DFF">
        <w:rPr>
          <w:rFonts w:ascii="Times New Roman" w:hAnsi="Times New Roman"/>
          <w:sz w:val="24"/>
          <w:szCs w:val="24"/>
        </w:rPr>
        <w:br/>
        <w:t>w Wysokiem Mazowieckiem</w:t>
      </w:r>
      <w:r w:rsidR="00C950B7">
        <w:rPr>
          <w:rFonts w:ascii="Times New Roman" w:hAnsi="Times New Roman"/>
          <w:sz w:val="24"/>
          <w:szCs w:val="24"/>
        </w:rPr>
        <w:t>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wyrażenia opinii dotyczącej zakupu sprzętu i aparatury medycznej or</w:t>
      </w:r>
      <w:r w:rsidR="00C950B7">
        <w:rPr>
          <w:rFonts w:ascii="Times New Roman" w:hAnsi="Times New Roman"/>
          <w:sz w:val="24"/>
          <w:szCs w:val="24"/>
        </w:rPr>
        <w:t>az pozostałych środków trwałych,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 xml:space="preserve">wyrażenia opinii dotyczącej użyczenia aktywów trwałych oraz mienia ruchomego </w:t>
      </w:r>
      <w:r w:rsidR="00C950B7">
        <w:rPr>
          <w:rFonts w:ascii="Times New Roman" w:hAnsi="Times New Roman"/>
          <w:sz w:val="24"/>
          <w:szCs w:val="24"/>
        </w:rPr>
        <w:br/>
      </w:r>
      <w:r w:rsidRPr="00C02DFF">
        <w:rPr>
          <w:rFonts w:ascii="Times New Roman" w:hAnsi="Times New Roman"/>
          <w:sz w:val="24"/>
          <w:szCs w:val="24"/>
        </w:rPr>
        <w:t xml:space="preserve">o wartości księgowej brutto powyżej 3 500 złotych, stanowiącego własność lub będącego </w:t>
      </w:r>
      <w:r w:rsidR="009B2194">
        <w:rPr>
          <w:rFonts w:ascii="Times New Roman" w:hAnsi="Times New Roman"/>
          <w:sz w:val="24"/>
          <w:szCs w:val="24"/>
        </w:rPr>
        <w:br/>
      </w:r>
      <w:r w:rsidRPr="00C02DFF">
        <w:rPr>
          <w:rFonts w:ascii="Times New Roman" w:hAnsi="Times New Roman"/>
          <w:sz w:val="24"/>
          <w:szCs w:val="24"/>
        </w:rPr>
        <w:t>w użytkowaniu Szpitala Ogólnego w Wysokiem Mazowieckiem</w:t>
      </w:r>
      <w:r w:rsidR="00C950B7">
        <w:rPr>
          <w:rFonts w:ascii="Times New Roman" w:hAnsi="Times New Roman"/>
          <w:sz w:val="24"/>
          <w:szCs w:val="24"/>
        </w:rPr>
        <w:t>,</w:t>
      </w:r>
    </w:p>
    <w:p w:rsidR="00D425DB" w:rsidRPr="00C02DFF" w:rsidRDefault="00D425DB" w:rsidP="00D425D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przyjęcia raportu z wykonania Powiatowego Programu Ochrony Środowiska dla Powiatu Wysokomazowieckiego za lata 2012-2013</w:t>
      </w:r>
      <w:r w:rsidR="00C950B7">
        <w:rPr>
          <w:rFonts w:ascii="Times New Roman" w:hAnsi="Times New Roman"/>
          <w:sz w:val="24"/>
          <w:szCs w:val="24"/>
        </w:rPr>
        <w:t>,</w:t>
      </w:r>
    </w:p>
    <w:p w:rsidR="004375CC" w:rsidRPr="00C02DFF" w:rsidRDefault="004375CC" w:rsidP="004375CC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2DFF">
        <w:rPr>
          <w:rFonts w:ascii="Times New Roman" w:hAnsi="Times New Roman"/>
          <w:sz w:val="24"/>
          <w:szCs w:val="24"/>
        </w:rPr>
        <w:t>zmian</w:t>
      </w:r>
      <w:r w:rsidR="00C950B7">
        <w:rPr>
          <w:rFonts w:ascii="Times New Roman" w:hAnsi="Times New Roman"/>
          <w:sz w:val="24"/>
          <w:szCs w:val="24"/>
        </w:rPr>
        <w:t xml:space="preserve"> w budżecie powiatu na 2014 rok.</w:t>
      </w:r>
    </w:p>
    <w:p w:rsidR="004375CC" w:rsidRPr="00C02DFF" w:rsidRDefault="004375CC" w:rsidP="004375CC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75CC" w:rsidRPr="001E74D6" w:rsidRDefault="004375CC" w:rsidP="004375C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2DFF">
        <w:rPr>
          <w:rFonts w:ascii="Times New Roman" w:hAnsi="Times New Roman"/>
          <w:color w:val="000000" w:themeColor="text1"/>
          <w:sz w:val="24"/>
          <w:szCs w:val="24"/>
        </w:rPr>
        <w:t>Uchwały Rady Powiatu z XXXVI</w:t>
      </w:r>
      <w:r w:rsidR="00AB3E28" w:rsidRPr="00C02DF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D425DB" w:rsidRPr="00C02D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2DFF">
        <w:rPr>
          <w:rFonts w:ascii="Times New Roman" w:hAnsi="Times New Roman"/>
          <w:color w:val="000000" w:themeColor="text1"/>
          <w:sz w:val="24"/>
          <w:szCs w:val="24"/>
        </w:rPr>
        <w:t xml:space="preserve"> sesji zostały wprowadzone</w:t>
      </w:r>
      <w:r w:rsidRPr="001E74D6">
        <w:rPr>
          <w:rFonts w:ascii="Times New Roman" w:hAnsi="Times New Roman"/>
          <w:color w:val="000000" w:themeColor="text1"/>
          <w:sz w:val="24"/>
          <w:szCs w:val="24"/>
        </w:rPr>
        <w:t xml:space="preserve"> w życie i przekazane do Wojewody Podlaskiego, publikacji w Dzienniku Urzędowym Województwa Podlaskiego oraz do Regionalnej Izby Obrachunkowej w Białymstoku. </w:t>
      </w:r>
    </w:p>
    <w:p w:rsidR="00B17192" w:rsidRDefault="00B17192"/>
    <w:sectPr w:rsidR="00B171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4A" w:rsidRDefault="0007594A" w:rsidP="00D425DB">
      <w:pPr>
        <w:spacing w:after="0" w:line="240" w:lineRule="auto"/>
      </w:pPr>
      <w:r>
        <w:separator/>
      </w:r>
    </w:p>
  </w:endnote>
  <w:endnote w:type="continuationSeparator" w:id="0">
    <w:p w:rsidR="0007594A" w:rsidRDefault="0007594A" w:rsidP="00D4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295142"/>
      <w:docPartObj>
        <w:docPartGallery w:val="Page Numbers (Bottom of Page)"/>
        <w:docPartUnique/>
      </w:docPartObj>
    </w:sdtPr>
    <w:sdtEndPr/>
    <w:sdtContent>
      <w:p w:rsidR="00D425DB" w:rsidRDefault="00D42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31">
          <w:rPr>
            <w:noProof/>
          </w:rPr>
          <w:t>2</w:t>
        </w:r>
        <w:r>
          <w:fldChar w:fldCharType="end"/>
        </w:r>
      </w:p>
    </w:sdtContent>
  </w:sdt>
  <w:p w:rsidR="00D425DB" w:rsidRDefault="00D42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4A" w:rsidRDefault="0007594A" w:rsidP="00D425DB">
      <w:pPr>
        <w:spacing w:after="0" w:line="240" w:lineRule="auto"/>
      </w:pPr>
      <w:r>
        <w:separator/>
      </w:r>
    </w:p>
  </w:footnote>
  <w:footnote w:type="continuationSeparator" w:id="0">
    <w:p w:rsidR="0007594A" w:rsidRDefault="0007594A" w:rsidP="00D4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25C1"/>
    <w:multiLevelType w:val="hybridMultilevel"/>
    <w:tmpl w:val="323A53CA"/>
    <w:lvl w:ilvl="0" w:tplc="E86618C2">
      <w:start w:val="1"/>
      <w:numFmt w:val="upperRoman"/>
      <w:lvlText w:val="%1."/>
      <w:lvlJc w:val="right"/>
      <w:pPr>
        <w:ind w:left="786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15F51"/>
    <w:multiLevelType w:val="hybridMultilevel"/>
    <w:tmpl w:val="291ED86A"/>
    <w:lvl w:ilvl="0" w:tplc="36E43B1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72467"/>
    <w:multiLevelType w:val="multilevel"/>
    <w:tmpl w:val="BB5EB70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  <w:color w:val="auto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3">
    <w:nsid w:val="2A9E3C29"/>
    <w:multiLevelType w:val="hybridMultilevel"/>
    <w:tmpl w:val="5D062228"/>
    <w:lvl w:ilvl="0" w:tplc="A02E9214">
      <w:start w:val="1"/>
      <w:numFmt w:val="lowerLetter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4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CC"/>
    <w:rsid w:val="0007594A"/>
    <w:rsid w:val="004375CC"/>
    <w:rsid w:val="00643674"/>
    <w:rsid w:val="00771EF5"/>
    <w:rsid w:val="007B0FB1"/>
    <w:rsid w:val="009B2194"/>
    <w:rsid w:val="00A00B13"/>
    <w:rsid w:val="00AB3E28"/>
    <w:rsid w:val="00B17192"/>
    <w:rsid w:val="00C02DFF"/>
    <w:rsid w:val="00C950B7"/>
    <w:rsid w:val="00D34C31"/>
    <w:rsid w:val="00D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42AC-B2AE-412B-8F5B-74BF53B2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5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5CC"/>
    <w:pPr>
      <w:keepNext/>
      <w:keepLines/>
      <w:spacing w:before="240" w:after="0"/>
      <w:outlineLvl w:val="0"/>
    </w:pPr>
    <w:rPr>
      <w:rFonts w:asciiTheme="minorHAnsi" w:eastAsiaTheme="minorHAnsi" w:hAnsiTheme="minorHAnsi" w:cstheme="minorBidi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75CC"/>
    <w:pPr>
      <w:keepNext/>
      <w:keepLines/>
      <w:spacing w:before="40" w:after="0"/>
      <w:outlineLvl w:val="2"/>
    </w:pPr>
    <w:rPr>
      <w:rFonts w:asciiTheme="minorHAnsi" w:eastAsiaTheme="minorHAnsi" w:hAnsiTheme="minorHAnsi" w:cstheme="min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375CC"/>
    <w:pPr>
      <w:keepNext/>
      <w:keepLines/>
      <w:spacing w:before="40" w:after="0"/>
      <w:outlineLvl w:val="3"/>
    </w:pPr>
    <w:rPr>
      <w:rFonts w:ascii="Cambria" w:eastAsiaTheme="minorHAnsi" w:hAnsi="Cambria" w:cstheme="minorBidi"/>
      <w:b/>
      <w:bCs/>
      <w:i/>
      <w:i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5CC"/>
    <w:pPr>
      <w:ind w:left="720"/>
      <w:contextualSpacing/>
    </w:pPr>
  </w:style>
  <w:style w:type="paragraph" w:customStyle="1" w:styleId="wsprawie">
    <w:name w:val="w sprawie"/>
    <w:basedOn w:val="Normalny"/>
    <w:rsid w:val="004375CC"/>
    <w:pPr>
      <w:numPr>
        <w:ilvl w:val="1"/>
        <w:numId w:val="4"/>
      </w:numPr>
      <w:spacing w:after="160" w:line="240" w:lineRule="auto"/>
      <w:jc w:val="center"/>
    </w:pPr>
    <w:rPr>
      <w:rFonts w:ascii="Arial" w:hAnsi="Arial" w:cs="Arial"/>
      <w:b/>
      <w:sz w:val="24"/>
      <w:szCs w:val="20"/>
    </w:rPr>
  </w:style>
  <w:style w:type="paragraph" w:customStyle="1" w:styleId="zdnia">
    <w:name w:val="z dnia"/>
    <w:rsid w:val="004375CC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4375CC"/>
    <w:pPr>
      <w:numPr>
        <w:ilvl w:val="2"/>
        <w:numId w:val="4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4375CC"/>
    <w:rPr>
      <w:b/>
      <w:sz w:val="24"/>
    </w:rPr>
  </w:style>
  <w:style w:type="character" w:customStyle="1" w:styleId="Nagwek3Znak">
    <w:name w:val="Nagłówek 3 Znak"/>
    <w:link w:val="Nagwek3"/>
    <w:semiHidden/>
    <w:rsid w:val="004375CC"/>
    <w:rPr>
      <w:b/>
      <w:sz w:val="28"/>
    </w:rPr>
  </w:style>
  <w:style w:type="character" w:customStyle="1" w:styleId="Nagwek4Znak">
    <w:name w:val="Nagłówek 4 Znak"/>
    <w:link w:val="Nagwek4"/>
    <w:semiHidden/>
    <w:rsid w:val="004375C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1">
    <w:name w:val="Nagłówek 1 Znak1"/>
    <w:basedOn w:val="Domylnaczcionkaakapitu"/>
    <w:uiPriority w:val="9"/>
    <w:rsid w:val="00437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1">
    <w:name w:val="Nagłówek 3 Znak1"/>
    <w:basedOn w:val="Domylnaczcionkaakapitu"/>
    <w:uiPriority w:val="9"/>
    <w:semiHidden/>
    <w:rsid w:val="00437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4375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ytuaktu">
    <w:name w:val="Tytuł aktu"/>
    <w:rsid w:val="004375CC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4375CC"/>
    <w:pPr>
      <w:numPr>
        <w:ilvl w:val="3"/>
        <w:numId w:val="5"/>
      </w:numPr>
    </w:pPr>
  </w:style>
  <w:style w:type="paragraph" w:customStyle="1" w:styleId="ust">
    <w:name w:val="ust."/>
    <w:autoRedefine/>
    <w:rsid w:val="004375CC"/>
    <w:pPr>
      <w:numPr>
        <w:ilvl w:val="4"/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4375CC"/>
    <w:pPr>
      <w:numPr>
        <w:ilvl w:val="5"/>
        <w:numId w:val="5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4375CC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4375CC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4375CC"/>
    <w:pPr>
      <w:keepLines w:val="0"/>
      <w:numPr>
        <w:ilvl w:val="1"/>
        <w:numId w:val="5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a1">
    <w:name w:val="zał_1"/>
    <w:basedOn w:val="za"/>
    <w:autoRedefine/>
    <w:rsid w:val="004375CC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4375CC"/>
    <w:pPr>
      <w:numPr>
        <w:ilvl w:val="8"/>
        <w:numId w:val="5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5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5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1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2014-11-06T10:02:00Z</cp:lastPrinted>
  <dcterms:created xsi:type="dcterms:W3CDTF">2014-11-06T08:36:00Z</dcterms:created>
  <dcterms:modified xsi:type="dcterms:W3CDTF">2014-11-06T10:07:00Z</dcterms:modified>
</cp:coreProperties>
</file>