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4E" w:rsidRPr="006E2704" w:rsidRDefault="00FD284E" w:rsidP="00FD284E">
      <w:r w:rsidRPr="006E2704">
        <w:t>Uwagi wstępne</w:t>
      </w:r>
    </w:p>
    <w:p w:rsidR="00FD284E" w:rsidRDefault="00FD284E" w:rsidP="00FD284E">
      <w:pPr>
        <w:jc w:val="both"/>
      </w:pPr>
      <w:r w:rsidRPr="006E2704">
        <w:t xml:space="preserve">Informacja: Formularz służy zgłaszaniu naruszeń w Starostwie Powiatowym </w:t>
      </w:r>
      <w:r w:rsidRPr="006E2704">
        <w:br/>
        <w:t xml:space="preserve">w Wysokiem Mazowieckiem. Podane informacje są objęte poufnością na zasadach określonych w </w:t>
      </w:r>
      <w:r>
        <w:t xml:space="preserve">Procedurze przyjmowania zgłoszeń zewnętrznych naruszeń prawa </w:t>
      </w:r>
      <w:r>
        <w:br/>
        <w:t>i podejmowania działań następczych</w:t>
      </w:r>
    </w:p>
    <w:p w:rsidR="00FD284E" w:rsidRPr="006E2704" w:rsidRDefault="00FD284E" w:rsidP="00FD284E">
      <w:pPr>
        <w:jc w:val="both"/>
      </w:pPr>
      <w:r w:rsidRPr="006E2704">
        <w:t xml:space="preserve">Zasady objęcia ochroną Sygnalisty zostały opisane w </w:t>
      </w:r>
      <w:r>
        <w:t xml:space="preserve">ww. Procedurze </w:t>
      </w:r>
      <w:r w:rsidRPr="006E2704">
        <w:t xml:space="preserve">i objęci nimi są wyłącznie Sygnaliści, którzy dokonują zgłoszenia naruszenia w dobrej wierze. </w:t>
      </w:r>
    </w:p>
    <w:p w:rsidR="00FD284E" w:rsidRPr="006E2704" w:rsidRDefault="00FD284E" w:rsidP="00FD284E">
      <w:pPr>
        <w:jc w:val="both"/>
      </w:pPr>
      <w:r w:rsidRPr="006E2704">
        <w:t>Dokonanie zgłoszenia w złej wierze może stanowić podstawę odpowiedzialności,</w:t>
      </w:r>
      <w:r w:rsidRPr="006E2704">
        <w:br/>
        <w:t xml:space="preserve"> w tym odpowiedzialności dyscyplinarnej lub odpowiedzialności za szkodę z tytułu naruszenia praw innych osób lub obowiązków określonych w przepisach prawa,</w:t>
      </w:r>
      <w:r w:rsidRPr="006E2704">
        <w:br/>
        <w:t xml:space="preserve"> w szczególności w przedmiocie zniesławienia, naruszenia dóbr osobistych, praw autorskich, przepisów o ochronie danych osobowych oraz obowiązku zachowania tajemnicy, w tym tajemnicy przedsiębiorstwa.</w:t>
      </w:r>
    </w:p>
    <w:p w:rsidR="00FD284E" w:rsidRPr="006E2704" w:rsidRDefault="00FD284E" w:rsidP="00FD284E">
      <w:pPr>
        <w:jc w:val="both"/>
      </w:pPr>
      <w:r w:rsidRPr="006E2704">
        <w:t>Dokonywanie zgłoszeń w złej wierze jest także zagrożone karą grzywny, karą ograniczenia wolności albo karze pozbawienia wolności do lat 2.</w:t>
      </w:r>
    </w:p>
    <w:p w:rsidR="00FD284E" w:rsidRPr="006E2704" w:rsidRDefault="00FD284E" w:rsidP="00FD284E">
      <w:pPr>
        <w:jc w:val="both"/>
      </w:pPr>
      <w:r w:rsidRPr="006E2704">
        <w:t>Osoba, która poniosła szkodę z powodu świadomego zgłoszenia nieprawdziwych informacji przez Sygnalistę, ma prawo do odszkodowania lub zadośćuczynienia od Sygnalisty dokonującego zgłoszenia w złej wierze.</w:t>
      </w:r>
    </w:p>
    <w:p w:rsidR="00FD284E" w:rsidRDefault="00FD284E" w:rsidP="00FD284E">
      <w:pPr>
        <w:jc w:val="both"/>
      </w:pPr>
      <w:r w:rsidRPr="006E2704">
        <w:t>Zgodnie z treścią Procedury</w:t>
      </w:r>
      <w:r>
        <w:t xml:space="preserve"> Organ</w:t>
      </w:r>
      <w:r w:rsidRPr="006E2704">
        <w:t xml:space="preserve"> pozostawia bez rozpatrzenia </w:t>
      </w:r>
      <w:r>
        <w:t>z</w:t>
      </w:r>
      <w:r w:rsidRPr="006E2704">
        <w:t xml:space="preserve">głoszenia </w:t>
      </w:r>
      <w:r>
        <w:t>n</w:t>
      </w:r>
      <w:r w:rsidRPr="006E2704">
        <w:t xml:space="preserve">aruszeń, które są anonimowe i nie posiadają danych Sygnalisty, umożliwiających późniejszy kontakt z osobą dokonującą zgłoszenia nieprawidłowości. </w:t>
      </w:r>
    </w:p>
    <w:p w:rsidR="00FD284E" w:rsidRPr="003818F6" w:rsidRDefault="00FD284E" w:rsidP="00FD284E"/>
    <w:p w:rsidR="00FD284E" w:rsidRDefault="00FD284E" w:rsidP="00FD284E">
      <w:pPr>
        <w:ind w:left="720"/>
        <w:jc w:val="center"/>
        <w:rPr>
          <w:b/>
          <w:sz w:val="28"/>
        </w:rPr>
      </w:pPr>
      <w:r w:rsidRPr="003818F6">
        <w:rPr>
          <w:b/>
          <w:sz w:val="28"/>
        </w:rPr>
        <w:t>FORMULARZ ZGŁOSZENIA NIEPRAWIDŁOWOŚCI</w:t>
      </w:r>
    </w:p>
    <w:p w:rsidR="00FD284E" w:rsidRPr="003818F6" w:rsidRDefault="00FD284E" w:rsidP="00FD284E">
      <w:pPr>
        <w:ind w:left="720"/>
        <w:jc w:val="center"/>
        <w:rPr>
          <w:b/>
          <w:sz w:val="28"/>
        </w:rPr>
      </w:pPr>
      <w:r>
        <w:rPr>
          <w:b/>
          <w:sz w:val="28"/>
        </w:rPr>
        <w:t>DO STAROSTY WYSOKOMAZOWIECKIEGO</w:t>
      </w:r>
    </w:p>
    <w:p w:rsidR="00FD284E" w:rsidRDefault="00FD284E" w:rsidP="00FD284E">
      <w:pPr>
        <w:rPr>
          <w:b/>
          <w:u w:val="single"/>
        </w:rPr>
      </w:pPr>
    </w:p>
    <w:p w:rsidR="00FD284E" w:rsidRDefault="00FD284E" w:rsidP="00FD284E">
      <w:pPr>
        <w:rPr>
          <w:b/>
          <w:u w:val="single"/>
        </w:rPr>
      </w:pPr>
      <w:r w:rsidRPr="003818F6">
        <w:rPr>
          <w:b/>
          <w:u w:val="single"/>
        </w:rPr>
        <w:t>Wypełnia osoba zgłaszająca nieprawidłowość:</w:t>
      </w:r>
    </w:p>
    <w:p w:rsidR="00FD284E" w:rsidRPr="003818F6" w:rsidRDefault="00FD284E" w:rsidP="00FD284E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7"/>
        <w:gridCol w:w="5777"/>
      </w:tblGrid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t xml:space="preserve">Imię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/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t xml:space="preserve">Nazwisko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/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t>Numer telefonu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/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t>Adres lub adres email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/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84E" w:rsidRPr="002673EB" w:rsidRDefault="00FD284E" w:rsidP="004946A7">
            <w:r w:rsidRPr="002673EB">
              <w:rPr>
                <w:b/>
              </w:rPr>
              <w:t>Informacja dotyczące zgłaszającego</w:t>
            </w:r>
            <w:r w:rsidRPr="002673EB">
              <w:t xml:space="preserve"> </w:t>
            </w:r>
            <w:r w:rsidRPr="002673EB">
              <w:rPr>
                <w:i/>
              </w:rPr>
              <w:t>(należy zaznaczyć właściwy kwadrat)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84E" w:rsidRDefault="00FD284E" w:rsidP="004946A7">
            <w:pPr>
              <w:numPr>
                <w:ilvl w:val="0"/>
                <w:numId w:val="1"/>
              </w:numPr>
              <w:spacing w:after="160" w:line="256" w:lineRule="auto"/>
              <w:ind w:left="259" w:hanging="259"/>
            </w:pPr>
            <w:r>
              <w:t xml:space="preserve"> </w:t>
            </w:r>
            <w:r w:rsidRPr="002673EB">
              <w:t>pracownik</w:t>
            </w:r>
          </w:p>
          <w:p w:rsidR="00FD284E" w:rsidRDefault="00FD284E" w:rsidP="004946A7">
            <w:pPr>
              <w:numPr>
                <w:ilvl w:val="0"/>
                <w:numId w:val="1"/>
              </w:numPr>
              <w:spacing w:after="160" w:line="256" w:lineRule="auto"/>
              <w:ind w:left="259" w:hanging="259"/>
            </w:pPr>
            <w:r w:rsidRPr="002673EB">
              <w:t xml:space="preserve">osoba świadcząca pracę na innej podstawie niż stosunek pracy, w tym na podstawie umowy cywilnoprawnej </w:t>
            </w:r>
          </w:p>
          <w:p w:rsidR="00FD284E" w:rsidRDefault="00FD284E" w:rsidP="004946A7">
            <w:pPr>
              <w:numPr>
                <w:ilvl w:val="0"/>
                <w:numId w:val="1"/>
              </w:numPr>
              <w:spacing w:after="160" w:line="256" w:lineRule="auto"/>
              <w:ind w:left="259" w:hanging="259"/>
            </w:pPr>
            <w:r w:rsidRPr="002673EB">
              <w:t>przedsiębiorca</w:t>
            </w:r>
          </w:p>
          <w:p w:rsidR="00FD284E" w:rsidRDefault="00FD284E" w:rsidP="004946A7">
            <w:pPr>
              <w:numPr>
                <w:ilvl w:val="0"/>
                <w:numId w:val="1"/>
              </w:numPr>
              <w:spacing w:after="160" w:line="256" w:lineRule="auto"/>
              <w:ind w:left="259" w:hanging="259"/>
            </w:pPr>
            <w:r w:rsidRPr="002673EB">
              <w:t>prokurent</w:t>
            </w:r>
          </w:p>
          <w:p w:rsidR="00FD284E" w:rsidRDefault="00FD284E" w:rsidP="004946A7">
            <w:pPr>
              <w:numPr>
                <w:ilvl w:val="0"/>
                <w:numId w:val="1"/>
              </w:numPr>
              <w:spacing w:after="160" w:line="256" w:lineRule="auto"/>
              <w:ind w:left="259" w:hanging="259"/>
            </w:pPr>
            <w:r w:rsidRPr="002673EB">
              <w:t>akcjonariusz lub wspólnik</w:t>
            </w:r>
          </w:p>
          <w:p w:rsidR="00FD284E" w:rsidRDefault="00FD284E" w:rsidP="004946A7">
            <w:pPr>
              <w:numPr>
                <w:ilvl w:val="0"/>
                <w:numId w:val="1"/>
              </w:numPr>
              <w:spacing w:after="160" w:line="256" w:lineRule="auto"/>
              <w:ind w:left="259" w:hanging="259"/>
            </w:pPr>
            <w:r w:rsidRPr="002673EB">
              <w:t>członek organu osoby prawnej lub jednostki organizacyjnej nieposiadającej osobowości prawnej</w:t>
            </w:r>
          </w:p>
          <w:p w:rsidR="00FD284E" w:rsidRDefault="00FD284E" w:rsidP="004946A7">
            <w:pPr>
              <w:numPr>
                <w:ilvl w:val="0"/>
                <w:numId w:val="1"/>
              </w:numPr>
              <w:spacing w:after="160" w:line="256" w:lineRule="auto"/>
              <w:ind w:left="259" w:hanging="259"/>
            </w:pPr>
            <w:r w:rsidRPr="002673EB">
              <w:t>osoba świadcząca pracę pod nadzorem i kierownictwem wykonawcy, podwykonawcy lub dostawcy</w:t>
            </w:r>
          </w:p>
          <w:p w:rsidR="00FD284E" w:rsidRDefault="00FD284E" w:rsidP="004946A7">
            <w:pPr>
              <w:numPr>
                <w:ilvl w:val="0"/>
                <w:numId w:val="1"/>
              </w:numPr>
              <w:spacing w:after="160" w:line="256" w:lineRule="auto"/>
              <w:ind w:left="259" w:hanging="259"/>
            </w:pPr>
            <w:r w:rsidRPr="002673EB">
              <w:t>wolontariusz</w:t>
            </w:r>
          </w:p>
          <w:p w:rsidR="00FD284E" w:rsidRDefault="00FD284E" w:rsidP="004946A7">
            <w:pPr>
              <w:numPr>
                <w:ilvl w:val="0"/>
                <w:numId w:val="1"/>
              </w:numPr>
              <w:spacing w:after="160" w:line="256" w:lineRule="auto"/>
              <w:ind w:left="259" w:hanging="259"/>
            </w:pPr>
            <w:r>
              <w:lastRenderedPageBreak/>
              <w:t>p</w:t>
            </w:r>
            <w:r w:rsidRPr="002673EB">
              <w:t>raktykant/stażysta</w:t>
            </w:r>
          </w:p>
          <w:p w:rsidR="00FD284E" w:rsidRDefault="00FD284E" w:rsidP="004946A7">
            <w:pPr>
              <w:numPr>
                <w:ilvl w:val="0"/>
                <w:numId w:val="1"/>
              </w:numPr>
              <w:spacing w:after="160" w:line="256" w:lineRule="auto"/>
              <w:ind w:left="259" w:hanging="259"/>
            </w:pPr>
            <w:r>
              <w:t>f</w:t>
            </w:r>
            <w:r w:rsidRPr="002673EB">
              <w:t>unkcjonariusz/żołnierz</w:t>
            </w:r>
          </w:p>
          <w:p w:rsidR="00FD284E" w:rsidRPr="002673EB" w:rsidRDefault="00FD284E" w:rsidP="004946A7">
            <w:pPr>
              <w:numPr>
                <w:ilvl w:val="0"/>
                <w:numId w:val="1"/>
              </w:numPr>
              <w:spacing w:after="160" w:line="256" w:lineRule="auto"/>
              <w:ind w:left="259" w:hanging="259"/>
            </w:pPr>
            <w:r>
              <w:t>i</w:t>
            </w:r>
            <w:r w:rsidRPr="002673EB">
              <w:t>nne</w:t>
            </w:r>
          </w:p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lastRenderedPageBreak/>
              <w:t>Jakiego obszaru nieprawidłowości dotyczy zgłoszenie?</w:t>
            </w:r>
          </w:p>
          <w:p w:rsidR="00FD284E" w:rsidRPr="002673EB" w:rsidRDefault="00FD284E" w:rsidP="004946A7">
            <w:pPr>
              <w:rPr>
                <w:b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>korupcji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>zamówień publicznych,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47"/>
              <w:rPr>
                <w:bCs/>
              </w:rPr>
            </w:pPr>
            <w:proofErr w:type="spellStart"/>
            <w:r w:rsidRPr="002673EB">
              <w:rPr>
                <w:bCs/>
              </w:rPr>
              <w:t>usług</w:t>
            </w:r>
            <w:proofErr w:type="spellEnd"/>
            <w:r w:rsidRPr="002673EB">
              <w:rPr>
                <w:bCs/>
              </w:rPr>
              <w:t xml:space="preserve">, produktów i rynków finansowych 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>zapobieganiu praniu brudnych pieniędzy i finansowaniu terroryzmu,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>bezpieczeństwa produktów i ich zgodności z wymogami,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>bezpieczeństwa transportu,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>ochrony środowiska,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>ochrony radiologicznej i bezpieczeństwa jądrowego,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 xml:space="preserve">bezpieczeństwa żywności i pasz, 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>zdrowia i dobrostanu zwierząt,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>zdrowia publicznego,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>ochrony konsumentów,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>ochrony prywatności i danych osobowych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>bezpieczeństwa sieci i systemów teleinformatycznych,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47"/>
              <w:rPr>
                <w:bCs/>
              </w:rPr>
            </w:pPr>
            <w:r w:rsidRPr="002673EB">
              <w:rPr>
                <w:bCs/>
              </w:rPr>
              <w:t>interesów finansowych Skarbu Państwa RP, jednostek samorządu terytorialnego oraz UE,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47"/>
            </w:pPr>
            <w:r w:rsidRPr="002673EB">
              <w:rPr>
                <w:bCs/>
              </w:rPr>
              <w:t>rynku wewnętrznego UE, w tym publicznoprawnych zasad konkurencji i pomocy państwa oraz opodatkowania osób prawnych</w:t>
            </w:r>
          </w:p>
          <w:p w:rsidR="00FD284E" w:rsidRPr="002673EB" w:rsidRDefault="00FD284E" w:rsidP="004946A7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47"/>
              <w:rPr>
                <w:u w:val="single"/>
              </w:rPr>
            </w:pPr>
            <w:r w:rsidRPr="002673EB">
              <w:t>konstytucyjnych wolności i praw człowieka i obywatela</w:t>
            </w:r>
          </w:p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rPr>
                <w:i/>
              </w:rPr>
            </w:pPr>
            <w:r w:rsidRPr="002673EB">
              <w:rPr>
                <w:b/>
              </w:rPr>
              <w:t>Opis zgłaszanej nieprawidłowości</w:t>
            </w:r>
            <w:r w:rsidRPr="002673EB">
              <w:t xml:space="preserve"> (</w:t>
            </w:r>
            <w:r w:rsidRPr="002673EB">
              <w:rPr>
                <w:i/>
              </w:rPr>
              <w:t>dokładny opis)</w:t>
            </w:r>
          </w:p>
          <w:p w:rsidR="00FD284E" w:rsidRPr="002673EB" w:rsidRDefault="00FD284E" w:rsidP="004946A7">
            <w:pPr>
              <w:rPr>
                <w:b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spacing w:line="256" w:lineRule="auto"/>
              <w:ind w:left="360"/>
            </w:pPr>
          </w:p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t>Dane osoby/osób, której działania lub zaniechania działania zgłoszenie dotyczy (imię i nazwisko oraz stanowisko służbowe)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spacing w:line="256" w:lineRule="auto"/>
              <w:ind w:left="360"/>
            </w:pPr>
          </w:p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t>Kiedy miała miejsce nieprawidłowość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spacing w:line="256" w:lineRule="auto"/>
              <w:ind w:left="360"/>
            </w:pPr>
          </w:p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t xml:space="preserve">Dowody potwierdzające zgłoszenie nieprawidłowości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spacing w:line="256" w:lineRule="auto"/>
              <w:ind w:left="360"/>
            </w:pPr>
          </w:p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t>Świadek zgłoszenia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Default="00FD284E" w:rsidP="004946A7">
            <w:pPr>
              <w:spacing w:line="256" w:lineRule="auto"/>
              <w:ind w:left="360"/>
            </w:pPr>
          </w:p>
          <w:p w:rsidR="00FD284E" w:rsidRPr="002673EB" w:rsidRDefault="00FD284E" w:rsidP="004946A7">
            <w:pPr>
              <w:spacing w:line="256" w:lineRule="auto"/>
              <w:ind w:left="360"/>
            </w:pPr>
          </w:p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t xml:space="preserve">Dane osoby, która została pokrzywdzona na skutek </w:t>
            </w:r>
            <w:r w:rsidRPr="002673EB">
              <w:rPr>
                <w:b/>
              </w:rPr>
              <w:lastRenderedPageBreak/>
              <w:t>nieprawidłowości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spacing w:line="256" w:lineRule="auto"/>
              <w:ind w:left="360"/>
            </w:pPr>
          </w:p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lastRenderedPageBreak/>
              <w:t>Dodatkowe informacje udzielane przez zgłaszającego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spacing w:line="256" w:lineRule="auto"/>
              <w:ind w:left="360"/>
            </w:pPr>
          </w:p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t xml:space="preserve">Data i miejsce zgłoszenia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Default="00FD284E" w:rsidP="004946A7">
            <w:pPr>
              <w:spacing w:line="256" w:lineRule="auto"/>
              <w:ind w:left="360"/>
            </w:pPr>
          </w:p>
          <w:p w:rsidR="00FD284E" w:rsidRPr="002673EB" w:rsidRDefault="00FD284E" w:rsidP="004946A7">
            <w:pPr>
              <w:spacing w:line="256" w:lineRule="auto"/>
              <w:ind w:left="360"/>
            </w:pPr>
          </w:p>
        </w:tc>
      </w:tr>
      <w:tr w:rsidR="00FD284E" w:rsidRPr="002673EB" w:rsidTr="004946A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t>Podpis zgłaszającego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Default="00FD284E" w:rsidP="004946A7">
            <w:pPr>
              <w:spacing w:line="256" w:lineRule="auto"/>
              <w:ind w:left="360"/>
            </w:pPr>
          </w:p>
          <w:p w:rsidR="00FD284E" w:rsidRPr="002673EB" w:rsidRDefault="00FD284E" w:rsidP="004946A7">
            <w:pPr>
              <w:spacing w:line="256" w:lineRule="auto"/>
              <w:ind w:left="360"/>
            </w:pPr>
          </w:p>
        </w:tc>
      </w:tr>
    </w:tbl>
    <w:p w:rsidR="00FD284E" w:rsidRPr="002673EB" w:rsidRDefault="00FD284E" w:rsidP="00FD284E">
      <w:pPr>
        <w:ind w:left="720"/>
        <w:rPr>
          <w:lang w:eastAsia="zh-TW"/>
        </w:rPr>
      </w:pPr>
    </w:p>
    <w:p w:rsidR="00FD284E" w:rsidRDefault="00FD284E" w:rsidP="00FD284E">
      <w:pPr>
        <w:ind w:left="720"/>
        <w:rPr>
          <w:b/>
          <w:u w:val="single"/>
        </w:rPr>
      </w:pPr>
      <w:r w:rsidRPr="002673EB">
        <w:rPr>
          <w:b/>
          <w:u w:val="single"/>
        </w:rPr>
        <w:t>Wypełnia osoba przyjmująca nieprawidłowość</w:t>
      </w:r>
    </w:p>
    <w:p w:rsidR="00FD284E" w:rsidRPr="002673EB" w:rsidRDefault="00FD284E" w:rsidP="00FD284E">
      <w:pPr>
        <w:ind w:left="720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5919"/>
      </w:tblGrid>
      <w:tr w:rsidR="00FD284E" w:rsidRPr="002673EB" w:rsidTr="004946A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t xml:space="preserve">Imię i nazwisko przyjmującego zgłoszenie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Default="00FD284E" w:rsidP="004946A7"/>
          <w:p w:rsidR="00FD284E" w:rsidRPr="002673EB" w:rsidRDefault="00FD284E" w:rsidP="004946A7"/>
        </w:tc>
      </w:tr>
      <w:tr w:rsidR="00FD284E" w:rsidRPr="002673EB" w:rsidTr="004946A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84E" w:rsidRPr="002673EB" w:rsidRDefault="00FD284E" w:rsidP="004946A7">
            <w:pPr>
              <w:rPr>
                <w:b/>
              </w:rPr>
            </w:pPr>
            <w:r w:rsidRPr="002673EB">
              <w:rPr>
                <w:b/>
              </w:rPr>
              <w:t>Data przyjęcia zgłoszenia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4E" w:rsidRDefault="00FD284E" w:rsidP="004946A7"/>
          <w:p w:rsidR="00FD284E" w:rsidRPr="002673EB" w:rsidRDefault="00FD284E" w:rsidP="004946A7"/>
        </w:tc>
      </w:tr>
    </w:tbl>
    <w:p w:rsidR="00FD284E" w:rsidRPr="003818F6" w:rsidRDefault="00FD284E" w:rsidP="00FD284E">
      <w:pPr>
        <w:ind w:left="720"/>
        <w:rPr>
          <w:sz w:val="16"/>
          <w:szCs w:val="16"/>
        </w:rPr>
      </w:pPr>
    </w:p>
    <w:p w:rsidR="00FD284E" w:rsidRPr="002673EB" w:rsidRDefault="00FD284E" w:rsidP="00FD284E">
      <w:pPr>
        <w:jc w:val="both"/>
        <w:rPr>
          <w:i/>
        </w:rPr>
      </w:pPr>
      <w:r w:rsidRPr="002673EB">
        <w:rPr>
          <w:i/>
        </w:rPr>
        <w:t xml:space="preserve">Formularz należy wypełnić czytelnie (najlepiej komputerowo) i opatrzyć własnoręcznym podpisem. </w:t>
      </w:r>
    </w:p>
    <w:p w:rsidR="00FD284E" w:rsidRPr="003818F6" w:rsidRDefault="00FD284E" w:rsidP="00FD284E"/>
    <w:p w:rsidR="00FD284E" w:rsidRPr="003818F6" w:rsidRDefault="00FD284E" w:rsidP="00FD284E">
      <w:pPr>
        <w:pStyle w:val="Akapitzlist"/>
        <w:tabs>
          <w:tab w:val="left" w:pos="-633"/>
          <w:tab w:val="right" w:pos="-561"/>
        </w:tabs>
        <w:spacing w:after="120" w:line="360" w:lineRule="auto"/>
        <w:ind w:left="0"/>
        <w:jc w:val="both"/>
      </w:pPr>
    </w:p>
    <w:p w:rsidR="00FD284E" w:rsidRPr="003818F6" w:rsidRDefault="00FD284E" w:rsidP="00FD284E">
      <w:pPr>
        <w:pStyle w:val="Akapitzlist"/>
        <w:tabs>
          <w:tab w:val="left" w:pos="-633"/>
          <w:tab w:val="right" w:pos="-561"/>
        </w:tabs>
        <w:spacing w:after="120" w:line="360" w:lineRule="auto"/>
        <w:ind w:left="0"/>
        <w:jc w:val="both"/>
      </w:pPr>
    </w:p>
    <w:p w:rsidR="001576BF" w:rsidRDefault="001576BF"/>
    <w:sectPr w:rsidR="001576BF" w:rsidSect="0015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1B3"/>
    <w:multiLevelType w:val="hybridMultilevel"/>
    <w:tmpl w:val="C14C1F6A"/>
    <w:lvl w:ilvl="0" w:tplc="F6EEAA4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A23718"/>
    <w:multiLevelType w:val="hybridMultilevel"/>
    <w:tmpl w:val="5AF273EC"/>
    <w:lvl w:ilvl="0" w:tplc="F6EEAA4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9B1C72"/>
    <w:multiLevelType w:val="hybridMultilevel"/>
    <w:tmpl w:val="D7BE2D8E"/>
    <w:lvl w:ilvl="0" w:tplc="F6EEAA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379E4"/>
    <w:multiLevelType w:val="hybridMultilevel"/>
    <w:tmpl w:val="E696C876"/>
    <w:lvl w:ilvl="0" w:tplc="F6EEAA4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284E"/>
    <w:rsid w:val="0008309F"/>
    <w:rsid w:val="001576BF"/>
    <w:rsid w:val="006D6924"/>
    <w:rsid w:val="00912437"/>
    <w:rsid w:val="00C01341"/>
    <w:rsid w:val="00FD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84E"/>
    <w:pPr>
      <w:ind w:left="720"/>
      <w:contextualSpacing/>
    </w:pPr>
  </w:style>
  <w:style w:type="character" w:customStyle="1" w:styleId="Teksttreci2">
    <w:name w:val="Tekst treści (2)"/>
    <w:link w:val="Teksttreci21"/>
    <w:rsid w:val="00FD284E"/>
    <w:rPr>
      <w:b/>
      <w:bCs/>
      <w:sz w:val="26"/>
      <w:szCs w:val="2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FD284E"/>
    <w:pPr>
      <w:shd w:val="clear" w:color="auto" w:fill="FFFFFF"/>
      <w:spacing w:after="300" w:line="413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SylwiaG</dc:creator>
  <cp:lastModifiedBy>SylwiaG</cp:lastModifiedBy>
  <cp:revision>1</cp:revision>
  <dcterms:created xsi:type="dcterms:W3CDTF">2024-12-24T09:43:00Z</dcterms:created>
  <dcterms:modified xsi:type="dcterms:W3CDTF">2024-12-24T09:44:00Z</dcterms:modified>
</cp:coreProperties>
</file>